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29180BFF"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patients over 18 years</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cellulitis </w:t>
      </w:r>
      <w:r w:rsidR="00845A29">
        <w:rPr>
          <w:rFonts w:ascii="Calibri" w:hAnsi="Calibri"/>
          <w:color w:val="4472C4" w:themeColor="accent5"/>
          <w:sz w:val="24"/>
          <w:szCs w:val="24"/>
        </w:rPr>
        <w:t>(</w:t>
      </w:r>
      <w:r w:rsidR="004E595D">
        <w:rPr>
          <w:rFonts w:ascii="Calibri" w:hAnsi="Calibri"/>
          <w:color w:val="4472C4" w:themeColor="accent5"/>
          <w:sz w:val="24"/>
          <w:szCs w:val="24"/>
        </w:rPr>
        <w:t>patient afebrile and healthy other than cellulitis</w:t>
      </w:r>
      <w:r w:rsidR="00845A29">
        <w:rPr>
          <w:rFonts w:ascii="Calibri" w:hAnsi="Calibri"/>
          <w:color w:val="4472C4" w:themeColor="accent5"/>
          <w:sz w:val="24"/>
          <w:szCs w:val="24"/>
        </w:rPr>
        <w:t>)</w:t>
      </w:r>
      <w:r w:rsidR="009367DB">
        <w:rPr>
          <w:rFonts w:ascii="Calibri" w:hAnsi="Calibri"/>
          <w:color w:val="4472C4" w:themeColor="accent5"/>
          <w:sz w:val="24"/>
          <w:szCs w:val="24"/>
        </w:rPr>
        <w:t>, and</w:t>
      </w:r>
      <w:r w:rsidR="004E595D">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r w:rsidR="004E595D">
        <w:rPr>
          <w:rFonts w:ascii="Calibri" w:hAnsi="Calibri"/>
          <w:color w:val="4472C4" w:themeColor="accent5"/>
          <w:sz w:val="24"/>
          <w:szCs w:val="24"/>
        </w:rPr>
        <w:t>paronychia</w:t>
      </w:r>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r w:rsidR="00BC4C61">
        <w:rPr>
          <w:rFonts w:ascii="Calibri" w:hAnsi="Calibri"/>
          <w:color w:val="4472C4" w:themeColor="accent5"/>
          <w:sz w:val="24"/>
          <w:szCs w:val="24"/>
        </w:rPr>
        <w:t>cellulitis)</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14:paraId="142B6DFA" w14:textId="77777777" w:rsidTr="00450257">
        <w:trPr>
          <w:trHeight w:val="374"/>
        </w:trPr>
        <w:tc>
          <w:tcPr>
            <w:tcW w:w="938" w:type="pct"/>
            <w:vMerge w:val="restart"/>
            <w:shd w:val="clear" w:color="auto" w:fill="F2F2F2"/>
          </w:tcPr>
          <w:p w14:paraId="20D81E3F" w14:textId="77777777"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89484A"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4812DE" w:rsidRPr="003307F0" w:rsidRDefault="0089484A"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14:paraId="1BEE7D8F" w14:textId="77777777" w:rsidTr="00450257">
        <w:trPr>
          <w:trHeight w:val="410"/>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7686B71" w14:textId="32660777"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14:checkbox>
                  <w14:checked w14:val="0"/>
                  <w14:checkedState w14:val="2612" w14:font="MS Gothic"/>
                  <w14:uncheckedState w14:val="2610" w14:font="MS Gothic"/>
                </w14:checkbox>
              </w:sdtPr>
              <w:sdtEndPr>
                <w:rPr>
                  <w:rStyle w:val="PlaceholderText"/>
                </w:rPr>
              </w:sdtEnd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14:checkbox>
                  <w14:checked w14:val="0"/>
                  <w14:checkedState w14:val="2612" w14:font="MS Gothic"/>
                  <w14:uncheckedState w14:val="2610" w14:font="MS Gothic"/>
                </w14:checkbox>
              </w:sdtPr>
              <w:sdtEndPr>
                <w:rPr>
                  <w:rStyle w:val="PlaceholderText"/>
                </w:rPr>
              </w:sdtEndPr>
              <w:sdtContent>
                <w:r w:rsidR="00784DDC" w:rsidRPr="000D5878">
                  <w:rPr>
                    <w:rStyle w:val="PlaceholderText"/>
                    <w:rFonts w:ascii="MS Gothic" w:eastAsia="MS Gothic" w:hAnsi="MS Gothic" w:hint="eastAsia"/>
                    <w:color w:val="auto"/>
                  </w:rPr>
                  <w:t>☐</w:t>
                </w:r>
              </w:sdtContent>
            </w:sdt>
          </w:p>
        </w:tc>
      </w:tr>
      <w:tr w:rsidR="003307F0" w:rsidRPr="00A94F58" w14:paraId="2B5AD99B" w14:textId="77777777" w:rsidTr="00450257">
        <w:trPr>
          <w:trHeight w:val="601"/>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3EEBA24F" w:rsidR="003307F0" w:rsidRPr="003307F0" w:rsidRDefault="00C03F67" w:rsidP="003307F0">
            <w:pPr>
              <w:tabs>
                <w:tab w:val="center" w:pos="4153"/>
                <w:tab w:val="right" w:pos="8306"/>
              </w:tabs>
              <w:spacing w:after="0" w:line="240" w:lineRule="auto"/>
              <w:rPr>
                <w:rFonts w:eastAsia="Times New Roman" w:cs="Arial"/>
              </w:rPr>
            </w:pPr>
            <w:r>
              <w:rPr>
                <w:rFonts w:eastAsia="Times New Roman" w:cs="Arial"/>
              </w:rPr>
              <w:t>(E</w:t>
            </w:r>
            <w:r w:rsidR="003307F0" w:rsidRPr="003307F0">
              <w:rPr>
                <w:rFonts w:eastAsia="Times New Roman" w:cs="Arial"/>
              </w:rPr>
              <w:t xml:space="preserve">xclude </w:t>
            </w:r>
            <w:r>
              <w:rPr>
                <w:rFonts w:eastAsia="Times New Roman" w:cs="Arial"/>
              </w:rPr>
              <w:t xml:space="preserve">if </w:t>
            </w:r>
            <w:r w:rsidR="003307F0" w:rsidRPr="003307F0">
              <w:rPr>
                <w:rFonts w:eastAsia="Times New Roman" w:cs="Arial"/>
              </w:rPr>
              <w:t>no consent)</w:t>
            </w:r>
          </w:p>
        </w:tc>
      </w:tr>
    </w:tbl>
    <w:p w14:paraId="0F91FE38" w14:textId="1D38E115" w:rsidR="00623FDB" w:rsidRPr="004812DE" w:rsidRDefault="00623FDB" w:rsidP="00192730">
      <w:pPr>
        <w:pStyle w:val="Heading2"/>
        <w:rPr>
          <w:sz w:val="10"/>
          <w:szCs w:val="10"/>
        </w:rPr>
      </w:pPr>
    </w:p>
    <w:p w14:paraId="13530876" w14:textId="69589D2C"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gridCol w:w="708"/>
        <w:gridCol w:w="3119"/>
      </w:tblGrid>
      <w:tr w:rsidR="00192730" w:rsidRPr="00A94F58" w14:paraId="0362EDE2" w14:textId="77777777" w:rsidTr="00B73641">
        <w:trPr>
          <w:trHeight w:hRule="exact" w:val="316"/>
        </w:trPr>
        <w:tc>
          <w:tcPr>
            <w:tcW w:w="5949" w:type="dxa"/>
            <w:shd w:val="clear" w:color="auto" w:fill="9CC2E5" w:themeFill="accent1" w:themeFillTint="99"/>
          </w:tcPr>
          <w:p w14:paraId="1AA1EDB8" w14:textId="0D768FB0"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1D280956" w14:textId="77777777" w:rsidTr="00C239D0">
        <w:trPr>
          <w:trHeight w:hRule="exact" w:val="510"/>
        </w:trPr>
        <w:tc>
          <w:tcPr>
            <w:tcW w:w="5949" w:type="dxa"/>
            <w:tcBorders>
              <w:bottom w:val="single" w:sz="4" w:space="0" w:color="auto"/>
            </w:tcBorders>
          </w:tcPr>
          <w:p w14:paraId="054CACFB" w14:textId="0F4DE9D3"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6994BD4C" w14:textId="774E6AF8"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708" w:type="dxa"/>
                <w:tcBorders>
                  <w:bottom w:val="single" w:sz="4" w:space="0" w:color="auto"/>
                </w:tcBorders>
                <w:vAlign w:val="center"/>
              </w:tcPr>
              <w:p w14:paraId="0A2EFB95" w14:textId="6A24108B"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vAlign w:val="center"/>
          </w:tcPr>
          <w:p w14:paraId="477636FB" w14:textId="4B637A6A"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and refer </w:t>
            </w:r>
          </w:p>
        </w:tc>
      </w:tr>
      <w:tr w:rsidR="009473F0" w:rsidRPr="00A94F58" w14:paraId="7CAB0E27" w14:textId="77777777" w:rsidTr="00450257">
        <w:trPr>
          <w:trHeight w:hRule="exact" w:val="480"/>
        </w:trPr>
        <w:tc>
          <w:tcPr>
            <w:tcW w:w="10485" w:type="dxa"/>
            <w:gridSpan w:val="4"/>
            <w:shd w:val="clear" w:color="auto" w:fill="DEEAF6" w:themeFill="accent1" w:themeFillTint="33"/>
          </w:tcPr>
          <w:p w14:paraId="383FA509" w14:textId="50D41458"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Is presenting condition any one of the following three?</w:t>
            </w:r>
          </w:p>
        </w:tc>
      </w:tr>
      <w:tr w:rsidR="00C5536B" w:rsidRPr="00A94F58" w14:paraId="439AAF8B" w14:textId="77777777" w:rsidTr="00450257">
        <w:trPr>
          <w:trHeight w:hRule="exact" w:val="484"/>
        </w:trPr>
        <w:tc>
          <w:tcPr>
            <w:tcW w:w="5949" w:type="dxa"/>
            <w:shd w:val="clear" w:color="auto" w:fill="FFFFFF"/>
          </w:tcPr>
          <w:p w14:paraId="494ADDBC" w14:textId="465443D7" w:rsidR="00C5536B" w:rsidRPr="00D51FA2" w:rsidRDefault="00C5536B"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709" w:type="dxa"/>
                <w:shd w:val="clear" w:color="auto" w:fill="FFFFFF"/>
                <w:vAlign w:val="center"/>
              </w:tcPr>
              <w:p w14:paraId="582960F8" w14:textId="6886A904"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708" w:type="dxa"/>
                <w:shd w:val="clear" w:color="auto" w:fill="FFFFFF"/>
                <w:vAlign w:val="center"/>
              </w:tcPr>
              <w:p w14:paraId="4679E49B" w14:textId="58712ED3"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vAlign w:val="center"/>
          </w:tcPr>
          <w:p w14:paraId="4D43F855" w14:textId="425C001C" w:rsidR="00C5536B" w:rsidRPr="00386A7F" w:rsidRDefault="00C5536B"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00DB727C">
              <w:rPr>
                <w:rFonts w:eastAsia="Times New Roman" w:cs="Arial"/>
                <w:sz w:val="24"/>
                <w:szCs w:val="24"/>
              </w:rPr>
              <w:t>,</w:t>
            </w:r>
            <w:r w:rsidRPr="00995E01">
              <w:rPr>
                <w:rFonts w:eastAsia="Times New Roman" w:cs="Arial"/>
                <w:sz w:val="24"/>
                <w:szCs w:val="24"/>
              </w:rPr>
              <w:t xml:space="preserve"> do not treat and refer</w:t>
            </w:r>
          </w:p>
        </w:tc>
      </w:tr>
      <w:tr w:rsidR="00C5536B" w:rsidRPr="00A94F58" w14:paraId="2153B552" w14:textId="77777777" w:rsidTr="00450257">
        <w:trPr>
          <w:trHeight w:hRule="exact" w:val="562"/>
        </w:trPr>
        <w:tc>
          <w:tcPr>
            <w:tcW w:w="5949" w:type="dxa"/>
            <w:shd w:val="clear" w:color="auto" w:fill="F2F2F2"/>
          </w:tcPr>
          <w:p w14:paraId="204D3918" w14:textId="30DAB519" w:rsidR="00C5536B" w:rsidRPr="00997A85"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Cellulitis (patient afebrile and otherwise healthy)</w:t>
            </w:r>
          </w:p>
        </w:tc>
        <w:sdt>
          <w:sdtPr>
            <w:rPr>
              <w:rFonts w:eastAsia="Times New Roman" w:cs="Arial"/>
              <w:sz w:val="24"/>
              <w:szCs w:val="24"/>
            </w:rPr>
            <w:id w:val="-1975744217"/>
            <w14:checkbox>
              <w14:checked w14:val="0"/>
              <w14:checkedState w14:val="2612" w14:font="MS Gothic"/>
              <w14:uncheckedState w14:val="2610" w14:font="MS Gothic"/>
            </w14:checkbox>
          </w:sdtPr>
          <w:sdtEndPr/>
          <w:sdtContent>
            <w:tc>
              <w:tcPr>
                <w:tcW w:w="709" w:type="dxa"/>
                <w:shd w:val="clear" w:color="auto" w:fill="F2F2F2"/>
                <w:vAlign w:val="center"/>
              </w:tcPr>
              <w:p w14:paraId="4D942024" w14:textId="00CCCDAE"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14:checkbox>
              <w14:checked w14:val="0"/>
              <w14:checkedState w14:val="2612" w14:font="MS Gothic"/>
              <w14:uncheckedState w14:val="2610" w14:font="MS Gothic"/>
            </w14:checkbox>
          </w:sdtPr>
          <w:sdtEndPr/>
          <w:sdtContent>
            <w:tc>
              <w:tcPr>
                <w:tcW w:w="708" w:type="dxa"/>
                <w:shd w:val="clear" w:color="auto" w:fill="F2F2F2"/>
                <w:vAlign w:val="center"/>
              </w:tcPr>
              <w:p w14:paraId="46A1D76D" w14:textId="7E99C3AA"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2F2F2"/>
          </w:tcPr>
          <w:p w14:paraId="49D23BFA" w14:textId="7347AF70" w:rsidR="00C5536B" w:rsidRPr="00997A85" w:rsidRDefault="00C5536B" w:rsidP="00614B03">
            <w:pPr>
              <w:tabs>
                <w:tab w:val="center" w:pos="4153"/>
                <w:tab w:val="right" w:pos="8306"/>
              </w:tabs>
              <w:spacing w:after="0" w:line="240" w:lineRule="auto"/>
              <w:rPr>
                <w:rFonts w:eastAsia="Times New Roman" w:cs="Arial"/>
                <w:sz w:val="24"/>
                <w:szCs w:val="24"/>
              </w:rPr>
            </w:pPr>
          </w:p>
        </w:tc>
      </w:tr>
      <w:tr w:rsidR="00C5536B" w:rsidRPr="00A94F58" w14:paraId="5F626F5F" w14:textId="77777777" w:rsidTr="00450257">
        <w:trPr>
          <w:trHeight w:hRule="exact" w:val="570"/>
        </w:trPr>
        <w:tc>
          <w:tcPr>
            <w:tcW w:w="5949" w:type="dxa"/>
            <w:tcBorders>
              <w:bottom w:val="single" w:sz="4" w:space="0" w:color="auto"/>
            </w:tcBorders>
            <w:shd w:val="clear" w:color="auto" w:fill="FFFFFF"/>
          </w:tcPr>
          <w:p w14:paraId="235FD9EA" w14:textId="33B7395C" w:rsidR="00C5536B" w:rsidRPr="00995E01" w:rsidRDefault="00771E3D"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Acute p</w:t>
            </w:r>
            <w:r w:rsidR="00C5536B">
              <w:rPr>
                <w:rFonts w:eastAsia="Times New Roman" w:cs="Arial"/>
                <w:sz w:val="24"/>
                <w:szCs w:val="24"/>
              </w:rPr>
              <w:t>aronychia (nail infection)</w:t>
            </w:r>
            <w:r>
              <w:rPr>
                <w:rFonts w:eastAsia="Times New Roman" w:cs="Arial"/>
                <w:sz w:val="24"/>
                <w:szCs w:val="24"/>
              </w:rPr>
              <w:t xml:space="preserve"> with signs of cellulitis</w:t>
            </w:r>
          </w:p>
        </w:tc>
        <w:sdt>
          <w:sdtPr>
            <w:rPr>
              <w:rFonts w:eastAsia="Times New Roman" w:cs="Arial"/>
              <w:sz w:val="24"/>
              <w:szCs w:val="24"/>
            </w:rPr>
            <w:id w:val="67238015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2F37B8A8" w14:textId="610938C8"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7B3C5EC" w14:textId="4F3DDE0A"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tcBorders>
              <w:bottom w:val="single" w:sz="4" w:space="0" w:color="auto"/>
            </w:tcBorders>
            <w:shd w:val="clear" w:color="auto" w:fill="FFFFFF"/>
          </w:tcPr>
          <w:p w14:paraId="16BCADC0" w14:textId="202250A7" w:rsidR="00C5536B" w:rsidRPr="00995E01" w:rsidRDefault="00C5536B" w:rsidP="00614B03">
            <w:pPr>
              <w:tabs>
                <w:tab w:val="center" w:pos="4153"/>
                <w:tab w:val="right" w:pos="8306"/>
              </w:tabs>
              <w:spacing w:after="0" w:line="240" w:lineRule="auto"/>
              <w:rPr>
                <w:rFonts w:eastAsia="Times New Roman" w:cs="Arial"/>
                <w:sz w:val="24"/>
                <w:szCs w:val="24"/>
              </w:rPr>
            </w:pPr>
          </w:p>
        </w:tc>
      </w:tr>
      <w:tr w:rsidR="009D5EA1" w:rsidRPr="00A94F58" w14:paraId="672C8B11" w14:textId="77777777" w:rsidTr="00450257">
        <w:trPr>
          <w:trHeight w:hRule="exact" w:val="400"/>
        </w:trPr>
        <w:tc>
          <w:tcPr>
            <w:tcW w:w="10485" w:type="dxa"/>
            <w:gridSpan w:val="4"/>
            <w:shd w:val="clear" w:color="auto" w:fill="DEEAF6" w:themeFill="accent1" w:themeFillTint="33"/>
          </w:tcPr>
          <w:p w14:paraId="4F2C079A" w14:textId="553A6395"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614B03" w:rsidRPr="00A94F58" w14:paraId="0094574F" w14:textId="77777777" w:rsidTr="00D30FDD">
        <w:trPr>
          <w:trHeight w:hRule="exact" w:val="708"/>
        </w:trPr>
        <w:tc>
          <w:tcPr>
            <w:tcW w:w="5949" w:type="dxa"/>
            <w:shd w:val="clear" w:color="auto" w:fill="F2F2F2" w:themeFill="background1" w:themeFillShade="F2"/>
          </w:tcPr>
          <w:p w14:paraId="5E577A6F" w14:textId="2E02A02D" w:rsidR="00614B03" w:rsidRPr="00995E01" w:rsidRDefault="00614B03"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sidR="00C5536B">
              <w:rPr>
                <w:rFonts w:eastAsia="Times New Roman" w:cs="Arial"/>
                <w:sz w:val="24"/>
                <w:szCs w:val="24"/>
              </w:rPr>
              <w:t>wn hypersensitivity to beta-lactam antibiotic (penicillins or cephalosporins)</w:t>
            </w:r>
            <w:r w:rsidRPr="00997A85">
              <w:rPr>
                <w:rFonts w:eastAsia="Times New Roman" w:cs="Arial"/>
                <w:sz w:val="24"/>
                <w:szCs w:val="24"/>
              </w:rPr>
              <w:t xml:space="preserve"> or any excipients?</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709" w:type="dxa"/>
                <w:shd w:val="clear" w:color="auto" w:fill="F2F2F2"/>
                <w:vAlign w:val="center"/>
              </w:tcPr>
              <w:p w14:paraId="5D00D5E1" w14:textId="35ED78C7" w:rsidR="00614B03" w:rsidRPr="00E707FB"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708" w:type="dxa"/>
                <w:shd w:val="clear" w:color="auto" w:fill="F2F2F2"/>
                <w:vAlign w:val="center"/>
              </w:tcPr>
              <w:p w14:paraId="041A059D" w14:textId="74173A6E"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75560896" w14:textId="5E7D1693" w:rsidR="00614B03" w:rsidRPr="00995E01" w:rsidRDefault="00614B03"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sidR="00DB727C">
              <w:rPr>
                <w:rFonts w:eastAsia="Times New Roman" w:cs="Arial"/>
                <w:sz w:val="24"/>
                <w:szCs w:val="24"/>
              </w:rPr>
              <w:t>,</w:t>
            </w:r>
            <w:r w:rsidRPr="00995E01">
              <w:rPr>
                <w:rFonts w:eastAsia="Times New Roman" w:cs="Arial"/>
                <w:sz w:val="24"/>
                <w:szCs w:val="24"/>
              </w:rPr>
              <w:t xml:space="preserve"> do not treat and refer</w:t>
            </w:r>
          </w:p>
        </w:tc>
      </w:tr>
      <w:tr w:rsidR="00614B03" w:rsidRPr="00A94F58" w14:paraId="18363279" w14:textId="77777777" w:rsidTr="00B73641">
        <w:trPr>
          <w:trHeight w:hRule="exact" w:val="630"/>
        </w:trPr>
        <w:tc>
          <w:tcPr>
            <w:tcW w:w="5949" w:type="dxa"/>
            <w:tcBorders>
              <w:bottom w:val="single" w:sz="4" w:space="0" w:color="auto"/>
            </w:tcBorders>
            <w:shd w:val="clear" w:color="auto" w:fill="FFFFFF"/>
          </w:tcPr>
          <w:p w14:paraId="55E62C11" w14:textId="0CA3E3F9" w:rsidR="00614B03" w:rsidRPr="009C18E6"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7A35751F" w14:textId="723A705F"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6FDB0F9C" w14:textId="6CCB6C1F"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vAlign w:val="center"/>
          </w:tcPr>
          <w:p w14:paraId="41F2BC7F" w14:textId="7FD7EE86"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614B03" w:rsidRPr="00A94F58" w14:paraId="317235BA" w14:textId="77777777" w:rsidTr="00D30FDD">
        <w:trPr>
          <w:trHeight w:hRule="exact" w:val="680"/>
        </w:trPr>
        <w:tc>
          <w:tcPr>
            <w:tcW w:w="5949" w:type="dxa"/>
            <w:shd w:val="clear" w:color="auto" w:fill="F2F2F2" w:themeFill="background1" w:themeFillShade="F2"/>
          </w:tcPr>
          <w:p w14:paraId="723B19BB" w14:textId="34543B67" w:rsidR="00614B03" w:rsidRPr="009C18E6" w:rsidRDefault="00614B03" w:rsidP="003970C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sidR="009473F0">
              <w:rPr>
                <w:rFonts w:eastAsia="Times New Roman" w:cs="Arial"/>
                <w:sz w:val="24"/>
                <w:szCs w:val="24"/>
              </w:rPr>
              <w:t>s cellulitis related to a human or animal bite, a surgical wound</w:t>
            </w:r>
            <w:r w:rsidR="003970C8">
              <w:rPr>
                <w:rFonts w:eastAsia="Times New Roman" w:cs="Arial"/>
                <w:sz w:val="24"/>
                <w:szCs w:val="24"/>
              </w:rPr>
              <w:t>,</w:t>
            </w:r>
            <w:r w:rsidR="003970C8">
              <w:t xml:space="preserve"> </w:t>
            </w:r>
            <w:r w:rsidR="003970C8"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6057099A" w14:textId="17A20F72"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6183DBA" w14:textId="4895C338"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6B04C7CF" w14:textId="19E684D1"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614B03" w:rsidRPr="00A94F58" w14:paraId="3CA9D509" w14:textId="77777777" w:rsidTr="000824CF">
        <w:trPr>
          <w:trHeight w:hRule="exact" w:val="380"/>
        </w:trPr>
        <w:tc>
          <w:tcPr>
            <w:tcW w:w="5949" w:type="dxa"/>
            <w:tcBorders>
              <w:bottom w:val="single" w:sz="4" w:space="0" w:color="auto"/>
            </w:tcBorders>
            <w:shd w:val="clear" w:color="auto" w:fill="FFFFFF"/>
          </w:tcPr>
          <w:p w14:paraId="0583FF35" w14:textId="53C7D03A" w:rsidR="00614B03" w:rsidRPr="00386A7F" w:rsidRDefault="009473F0" w:rsidP="00614B03">
            <w:pPr>
              <w:tabs>
                <w:tab w:val="center" w:pos="4153"/>
                <w:tab w:val="right" w:pos="8306"/>
              </w:tabs>
              <w:spacing w:after="0" w:line="240" w:lineRule="auto"/>
              <w:rPr>
                <w:rFonts w:eastAsia="Times New Roman" w:cs="Arial"/>
                <w:i/>
                <w:sz w:val="24"/>
                <w:szCs w:val="24"/>
              </w:rPr>
            </w:pPr>
            <w:r>
              <w:rPr>
                <w:rFonts w:eastAsia="Times New Roman" w:cs="Arial"/>
                <w:sz w:val="24"/>
                <w:szCs w:val="24"/>
              </w:rPr>
              <w:t>Is peri-orbital (preseptal)</w:t>
            </w:r>
            <w:r w:rsidR="00450257">
              <w:rPr>
                <w:rFonts w:eastAsia="Times New Roman" w:cs="Arial"/>
                <w:sz w:val="24"/>
                <w:szCs w:val="24"/>
              </w:rPr>
              <w:t>/facial</w:t>
            </w:r>
            <w:r>
              <w:rPr>
                <w:rFonts w:eastAsia="Times New Roman" w:cs="Arial"/>
                <w:sz w:val="24"/>
                <w:szCs w:val="24"/>
              </w:rPr>
              <w:t xml:space="preserve"> cellulitis present?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33E2578A" w14:textId="3DCC2B76"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D452752" w14:textId="3B772EFE"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tcBorders>
              <w:bottom w:val="single" w:sz="4" w:space="0" w:color="auto"/>
            </w:tcBorders>
            <w:vAlign w:val="center"/>
          </w:tcPr>
          <w:p w14:paraId="310234A1" w14:textId="3B81FC66" w:rsidR="00614B03" w:rsidRPr="00A94F58" w:rsidRDefault="00DE44A2"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450257" w:rsidRPr="00A94F58" w14:paraId="604DC608" w14:textId="77777777" w:rsidTr="00E51F0F">
        <w:trPr>
          <w:trHeight w:hRule="exact" w:val="712"/>
        </w:trPr>
        <w:tc>
          <w:tcPr>
            <w:tcW w:w="5949" w:type="dxa"/>
            <w:tcBorders>
              <w:bottom w:val="single" w:sz="4" w:space="0" w:color="auto"/>
            </w:tcBorders>
            <w:shd w:val="clear" w:color="auto" w:fill="F2F2F2" w:themeFill="background1" w:themeFillShade="F2"/>
          </w:tcPr>
          <w:p w14:paraId="70457140" w14:textId="1BD3BF04" w:rsidR="00450257" w:rsidRDefault="00450257"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cellulitis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8489886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2F2F2" w:themeFill="background1" w:themeFillShade="F2"/>
                <w:vAlign w:val="center"/>
              </w:tcPr>
              <w:p w14:paraId="33169EAF" w14:textId="0CA41AAF"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2F2F2" w:themeFill="background1" w:themeFillShade="F2"/>
                <w:vAlign w:val="center"/>
              </w:tcPr>
              <w:p w14:paraId="05D271ED" w14:textId="43B364DD"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2F2F2" w:themeFill="background1" w:themeFillShade="F2"/>
            <w:vAlign w:val="center"/>
          </w:tcPr>
          <w:p w14:paraId="7569361C" w14:textId="19557DE8" w:rsidR="00450257" w:rsidRPr="009C18E6" w:rsidRDefault="00450257"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5E8E5D56" w14:textId="77777777" w:rsidTr="00E51F0F">
        <w:trPr>
          <w:trHeight w:hRule="exact" w:val="712"/>
        </w:trPr>
        <w:tc>
          <w:tcPr>
            <w:tcW w:w="5949" w:type="dxa"/>
            <w:shd w:val="clear" w:color="auto" w:fill="auto"/>
          </w:tcPr>
          <w:p w14:paraId="45BBC629" w14:textId="5D631EE8"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recurrent cellulitis</w:t>
            </w:r>
            <w:r w:rsidR="00450257">
              <w:rPr>
                <w:rFonts w:eastAsia="Times New Roman" w:cs="Arial"/>
                <w:sz w:val="24"/>
                <w:szCs w:val="24"/>
              </w:rPr>
              <w:t xml:space="preserve"> i.e. more than once within a year</w:t>
            </w:r>
            <w:r>
              <w:rPr>
                <w:rFonts w:eastAsia="Times New Roman" w:cs="Arial"/>
                <w:sz w:val="24"/>
                <w:szCs w:val="24"/>
              </w:rPr>
              <w:t>?</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709" w:type="dxa"/>
                <w:shd w:val="clear" w:color="auto" w:fill="auto"/>
                <w:vAlign w:val="center"/>
              </w:tcPr>
              <w:p w14:paraId="4FADF952" w14:textId="3BD6FB86" w:rsidR="005107EE" w:rsidRDefault="005107EE"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708" w:type="dxa"/>
                <w:shd w:val="clear" w:color="auto" w:fill="auto"/>
                <w:vAlign w:val="center"/>
              </w:tcPr>
              <w:p w14:paraId="6042A43E" w14:textId="417C0AC9" w:rsidR="005107EE"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77A3B61D" w14:textId="4EB6A952"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0824CF" w:rsidRPr="00A94F58" w14:paraId="044671D4" w14:textId="77777777" w:rsidTr="00E51F0F">
        <w:trPr>
          <w:trHeight w:hRule="exact" w:val="717"/>
        </w:trPr>
        <w:tc>
          <w:tcPr>
            <w:tcW w:w="5949" w:type="dxa"/>
            <w:shd w:val="clear" w:color="auto" w:fill="F2F2F2" w:themeFill="background1" w:themeFillShade="F2"/>
          </w:tcPr>
          <w:p w14:paraId="0DA58125" w14:textId="7EBCB665" w:rsidR="000824CF" w:rsidRDefault="000824CF"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paronychia which requires drainage of pus and/or severe pain?</w:t>
            </w:r>
          </w:p>
        </w:tc>
        <w:sdt>
          <w:sdtPr>
            <w:rPr>
              <w:rFonts w:eastAsia="Times New Roman" w:cs="Arial"/>
              <w:sz w:val="24"/>
              <w:szCs w:val="24"/>
            </w:rPr>
            <w:id w:val="-1522088927"/>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21581CE5" w14:textId="403521F9"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C59365C" w14:textId="6174DAE8"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158757F8" w14:textId="08AEA0A7" w:rsidR="000824CF" w:rsidRPr="009C18E6" w:rsidRDefault="000824CF"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25741060" w14:textId="77777777" w:rsidTr="00E51F0F">
        <w:trPr>
          <w:trHeight w:hRule="exact" w:val="510"/>
        </w:trPr>
        <w:tc>
          <w:tcPr>
            <w:tcW w:w="5949" w:type="dxa"/>
            <w:shd w:val="clear" w:color="auto" w:fill="auto"/>
          </w:tcPr>
          <w:p w14:paraId="5A5E9E39" w14:textId="3F7A7E6B"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709" w:type="dxa"/>
                <w:shd w:val="clear" w:color="auto" w:fill="auto"/>
                <w:vAlign w:val="center"/>
              </w:tcPr>
              <w:p w14:paraId="7AE8D662" w14:textId="7801426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708" w:type="dxa"/>
                <w:shd w:val="clear" w:color="auto" w:fill="auto"/>
                <w:vAlign w:val="center"/>
              </w:tcPr>
              <w:p w14:paraId="51755A19" w14:textId="5AF0AB2A"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1E0E4B86" w14:textId="04BCB0EC"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0D5A3189" w14:textId="77777777" w:rsidTr="00E51F0F">
        <w:trPr>
          <w:trHeight w:hRule="exact" w:val="643"/>
        </w:trPr>
        <w:tc>
          <w:tcPr>
            <w:tcW w:w="5949" w:type="dxa"/>
            <w:shd w:val="clear" w:color="auto" w:fill="F2F2F2" w:themeFill="background1" w:themeFillShade="F2"/>
          </w:tcPr>
          <w:p w14:paraId="70A4EB4B" w14:textId="0DBEF732"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Known hepatic impairment or flucloxacillin associated jaundice?</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01E393D6" w14:textId="6E22383A"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2AB2853" w14:textId="2D26613B"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B36B8BE" w14:textId="55DBF55F"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5107EE" w:rsidRPr="00A94F58" w14:paraId="68260118" w14:textId="77777777" w:rsidTr="00E51F0F">
        <w:trPr>
          <w:trHeight w:hRule="exact" w:val="510"/>
        </w:trPr>
        <w:tc>
          <w:tcPr>
            <w:tcW w:w="5949" w:type="dxa"/>
            <w:shd w:val="clear" w:color="auto" w:fill="auto"/>
          </w:tcPr>
          <w:p w14:paraId="582B0672" w14:textId="06A84241"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w:t>
            </w:r>
            <w:r w:rsidRPr="009C18E6">
              <w:rPr>
                <w:rFonts w:eastAsia="Times New Roman" w:cs="Arial"/>
                <w:sz w:val="24"/>
                <w:szCs w:val="24"/>
              </w:rPr>
              <w:t>severe renal impairment</w:t>
            </w:r>
            <w:r>
              <w:rPr>
                <w:rFonts w:eastAsia="Times New Roman" w:cs="Arial"/>
                <w:sz w:val="24"/>
                <w:szCs w:val="24"/>
              </w:rPr>
              <w:t>?</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709" w:type="dxa"/>
                <w:shd w:val="clear" w:color="auto" w:fill="auto"/>
                <w:vAlign w:val="center"/>
              </w:tcPr>
              <w:p w14:paraId="05A32DAB" w14:textId="4E28B928" w:rsidR="005107EE" w:rsidRPr="00E707FB" w:rsidRDefault="007D5BC1"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708" w:type="dxa"/>
                <w:shd w:val="clear" w:color="auto" w:fill="auto"/>
                <w:vAlign w:val="center"/>
              </w:tcPr>
              <w:p w14:paraId="601B9BF6" w14:textId="0CE84D81"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5FD421EA" w14:textId="18E3402D" w:rsidR="005107EE" w:rsidRPr="00DE44A2" w:rsidRDefault="005107EE" w:rsidP="005107EE">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 do not treat and refer</w:t>
            </w:r>
            <w:r>
              <w:rPr>
                <w:rFonts w:eastAsia="Times New Roman" w:cs="Arial"/>
                <w:sz w:val="24"/>
                <w:szCs w:val="24"/>
              </w:rPr>
              <w:t xml:space="preserve"> </w:t>
            </w:r>
          </w:p>
        </w:tc>
      </w:tr>
      <w:tr w:rsidR="005107EE" w:rsidRPr="00A94F58" w14:paraId="6846A833" w14:textId="77777777" w:rsidTr="00E51F0F">
        <w:trPr>
          <w:trHeight w:hRule="exact" w:val="510"/>
        </w:trPr>
        <w:tc>
          <w:tcPr>
            <w:tcW w:w="5949" w:type="dxa"/>
            <w:shd w:val="clear" w:color="auto" w:fill="F2F2F2" w:themeFill="background1" w:themeFillShade="F2"/>
          </w:tcPr>
          <w:p w14:paraId="5FFB4F48" w14:textId="3A210219"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471D5798" w14:textId="7CB3EDD4"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BB64546" w14:textId="522937D5"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2A8C6D37" w14:textId="72611AB8" w:rsidR="005107EE" w:rsidRPr="00DE44A2" w:rsidRDefault="005107EE" w:rsidP="005107E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5107EE" w:rsidRPr="00A94F58" w14:paraId="1BD5E83E" w14:textId="77777777" w:rsidTr="00E51F0F">
        <w:trPr>
          <w:trHeight w:hRule="exact" w:val="674"/>
        </w:trPr>
        <w:tc>
          <w:tcPr>
            <w:tcW w:w="5949" w:type="dxa"/>
            <w:shd w:val="clear" w:color="auto" w:fill="auto"/>
          </w:tcPr>
          <w:p w14:paraId="1504F5ED" w14:textId="45C023F4" w:rsidR="005107EE" w:rsidRPr="0071055A"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history of injecting drug use (e.g. illicit drugs, anabolic steroids)?</w:t>
            </w:r>
          </w:p>
        </w:tc>
        <w:sdt>
          <w:sdtPr>
            <w:rPr>
              <w:rFonts w:eastAsia="Times New Roman" w:cs="Arial"/>
              <w:sz w:val="24"/>
              <w:szCs w:val="24"/>
            </w:rPr>
            <w:id w:val="-1599321845"/>
            <w14:checkbox>
              <w14:checked w14:val="0"/>
              <w14:checkedState w14:val="2612" w14:font="MS Gothic"/>
              <w14:uncheckedState w14:val="2610" w14:font="MS Gothic"/>
            </w14:checkbox>
          </w:sdtPr>
          <w:sdtEndPr/>
          <w:sdtContent>
            <w:tc>
              <w:tcPr>
                <w:tcW w:w="709" w:type="dxa"/>
                <w:shd w:val="clear" w:color="auto" w:fill="auto"/>
                <w:vAlign w:val="center"/>
              </w:tcPr>
              <w:p w14:paraId="7A5B3067" w14:textId="38ABD89C"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14:checkbox>
              <w14:checked w14:val="0"/>
              <w14:checkedState w14:val="2612" w14:font="MS Gothic"/>
              <w14:uncheckedState w14:val="2610" w14:font="MS Gothic"/>
            </w14:checkbox>
          </w:sdtPr>
          <w:sdtEndPr/>
          <w:sdtContent>
            <w:tc>
              <w:tcPr>
                <w:tcW w:w="708" w:type="dxa"/>
                <w:shd w:val="clear" w:color="auto" w:fill="auto"/>
                <w:vAlign w:val="center"/>
              </w:tcPr>
              <w:p w14:paraId="175CDF2C" w14:textId="621EE0CE"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60EA6948" w14:textId="124B038D"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49541CD9" w14:textId="77777777" w:rsidTr="00B73641">
        <w:trPr>
          <w:trHeight w:hRule="exact" w:val="711"/>
        </w:trPr>
        <w:tc>
          <w:tcPr>
            <w:tcW w:w="5949" w:type="dxa"/>
            <w:shd w:val="clear" w:color="auto" w:fill="auto"/>
          </w:tcPr>
          <w:p w14:paraId="783B5A60" w14:textId="0CB21389" w:rsidR="005107EE" w:rsidRPr="00386A7F" w:rsidRDefault="005107EE" w:rsidP="005107EE">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lastRenderedPageBreak/>
              <w:t>Concomitan</w:t>
            </w:r>
            <w:r>
              <w:rPr>
                <w:rFonts w:eastAsia="Times New Roman" w:cs="Arial"/>
                <w:sz w:val="24"/>
                <w:szCs w:val="24"/>
              </w:rPr>
              <w:t xml:space="preserve">t use of interacting medication? </w:t>
            </w:r>
            <w:r w:rsidRPr="0071055A">
              <w:rPr>
                <w:rFonts w:eastAsia="Times New Roman" w:cs="Arial"/>
                <w:sz w:val="24"/>
                <w:szCs w:val="24"/>
              </w:rPr>
              <w:t xml:space="preserve">e.g. </w:t>
            </w:r>
            <w:r>
              <w:rPr>
                <w:rFonts w:eastAsia="Times New Roman" w:cs="Arial"/>
                <w:sz w:val="24"/>
                <w:szCs w:val="24"/>
              </w:rPr>
              <w:t>probenecid, methotrexate, o</w:t>
            </w:r>
            <w:r w:rsidRPr="009473F0">
              <w:rPr>
                <w:rFonts w:eastAsia="Times New Roman" w:cs="Arial"/>
                <w:sz w:val="24"/>
                <w:szCs w:val="24"/>
              </w:rPr>
              <w:t xml:space="preserve">ral </w:t>
            </w:r>
            <w:r>
              <w:rPr>
                <w:rFonts w:eastAsia="Times New Roman" w:cs="Arial"/>
                <w:sz w:val="24"/>
                <w:szCs w:val="24"/>
              </w:rPr>
              <w:t>typhoid capsule, w</w:t>
            </w:r>
            <w:r w:rsidRPr="009473F0">
              <w:rPr>
                <w:rFonts w:eastAsia="Times New Roman" w:cs="Arial"/>
                <w:sz w:val="24"/>
                <w:szCs w:val="24"/>
              </w:rPr>
              <w:t>arfarin</w:t>
            </w:r>
          </w:p>
        </w:tc>
        <w:sdt>
          <w:sdtPr>
            <w:rPr>
              <w:rFonts w:eastAsia="Times New Roman" w:cs="Arial"/>
              <w:sz w:val="24"/>
              <w:szCs w:val="24"/>
            </w:rPr>
            <w:id w:val="1085182770"/>
            <w14:checkbox>
              <w14:checked w14:val="0"/>
              <w14:checkedState w14:val="2612" w14:font="MS Gothic"/>
              <w14:uncheckedState w14:val="2610" w14:font="MS Gothic"/>
            </w14:checkbox>
          </w:sdtPr>
          <w:sdtEndPr/>
          <w:sdtContent>
            <w:tc>
              <w:tcPr>
                <w:tcW w:w="709" w:type="dxa"/>
                <w:shd w:val="clear" w:color="auto" w:fill="auto"/>
                <w:vAlign w:val="center"/>
              </w:tcPr>
              <w:p w14:paraId="18071C7F" w14:textId="278A1034"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14:checkbox>
              <w14:checked w14:val="0"/>
              <w14:checkedState w14:val="2612" w14:font="MS Gothic"/>
              <w14:uncheckedState w14:val="2610" w14:font="MS Gothic"/>
            </w14:checkbox>
          </w:sdtPr>
          <w:sdtEndPr/>
          <w:sdtContent>
            <w:tc>
              <w:tcPr>
                <w:tcW w:w="708" w:type="dxa"/>
                <w:shd w:val="clear" w:color="auto" w:fill="auto"/>
                <w:vAlign w:val="center"/>
              </w:tcPr>
              <w:p w14:paraId="63DD0548" w14:textId="0EB65CC0"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14:paraId="3120907F" w14:textId="62D3F1B1"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4846A53D" w14:textId="77777777" w:rsidTr="00D30FDD">
        <w:trPr>
          <w:trHeight w:hRule="exact" w:val="510"/>
        </w:trPr>
        <w:tc>
          <w:tcPr>
            <w:tcW w:w="5949" w:type="dxa"/>
            <w:shd w:val="clear" w:color="auto" w:fill="F2F2F2"/>
          </w:tcPr>
          <w:p w14:paraId="307FBE3B" w14:textId="7F9FAED3" w:rsidR="005107EE" w:rsidRPr="0071055A" w:rsidRDefault="00295279" w:rsidP="00295279">
            <w:pPr>
              <w:tabs>
                <w:tab w:val="center" w:pos="4153"/>
                <w:tab w:val="right" w:pos="8306"/>
              </w:tabs>
              <w:spacing w:after="0" w:line="240" w:lineRule="auto"/>
              <w:rPr>
                <w:rFonts w:eastAsia="Times New Roman" w:cs="Arial"/>
                <w:sz w:val="24"/>
                <w:szCs w:val="24"/>
              </w:rPr>
            </w:pPr>
            <w:r>
              <w:rPr>
                <w:rFonts w:eastAsia="Times New Roman" w:cs="Arial"/>
                <w:sz w:val="24"/>
                <w:szCs w:val="24"/>
              </w:rPr>
              <w:t>H</w:t>
            </w:r>
            <w:r w:rsidR="005107EE">
              <w:rPr>
                <w:rFonts w:eastAsia="Times New Roman" w:cs="Arial"/>
                <w:sz w:val="24"/>
                <w:szCs w:val="24"/>
              </w:rPr>
              <w:t xml:space="preserve">istory of porphyria? </w:t>
            </w:r>
          </w:p>
        </w:tc>
        <w:sdt>
          <w:sdtPr>
            <w:rPr>
              <w:rFonts w:eastAsia="Times New Roman" w:cs="Arial"/>
              <w:sz w:val="24"/>
              <w:szCs w:val="24"/>
            </w:rPr>
            <w:id w:val="-2131613697"/>
            <w14:checkbox>
              <w14:checked w14:val="0"/>
              <w14:checkedState w14:val="2612" w14:font="MS Gothic"/>
              <w14:uncheckedState w14:val="2610" w14:font="MS Gothic"/>
            </w14:checkbox>
          </w:sdtPr>
          <w:sdtEndPr/>
          <w:sdtContent>
            <w:tc>
              <w:tcPr>
                <w:tcW w:w="709" w:type="dxa"/>
                <w:shd w:val="clear" w:color="auto" w:fill="F2F2F2"/>
                <w:vAlign w:val="center"/>
              </w:tcPr>
              <w:p w14:paraId="2FB1B939" w14:textId="5711437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14:checkbox>
              <w14:checked w14:val="0"/>
              <w14:checkedState w14:val="2612" w14:font="MS Gothic"/>
              <w14:uncheckedState w14:val="2610" w14:font="MS Gothic"/>
            </w14:checkbox>
          </w:sdtPr>
          <w:sdtEndPr/>
          <w:sdtContent>
            <w:tc>
              <w:tcPr>
                <w:tcW w:w="708" w:type="dxa"/>
                <w:shd w:val="clear" w:color="auto" w:fill="F2F2F2"/>
                <w:vAlign w:val="center"/>
              </w:tcPr>
              <w:p w14:paraId="501B86BD" w14:textId="20674429"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B0CE1FE" w14:textId="77EBF95A"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6CB2ADF6" w14:textId="77777777" w:rsidTr="00B73641">
        <w:trPr>
          <w:trHeight w:hRule="exact" w:val="710"/>
        </w:trPr>
        <w:tc>
          <w:tcPr>
            <w:tcW w:w="5949" w:type="dxa"/>
            <w:shd w:val="clear" w:color="auto" w:fill="auto"/>
          </w:tcPr>
          <w:p w14:paraId="4F9359C3" w14:textId="6EF2D4E5"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known immunosuppression or taking immunosuppressants?</w:t>
            </w:r>
          </w:p>
        </w:tc>
        <w:sdt>
          <w:sdtPr>
            <w:rPr>
              <w:rFonts w:eastAsia="Times New Roman" w:cs="Arial"/>
              <w:sz w:val="24"/>
              <w:szCs w:val="24"/>
            </w:rPr>
            <w:id w:val="1806882124"/>
            <w14:checkbox>
              <w14:checked w14:val="0"/>
              <w14:checkedState w14:val="2612" w14:font="MS Gothic"/>
              <w14:uncheckedState w14:val="2610" w14:font="MS Gothic"/>
            </w14:checkbox>
          </w:sdtPr>
          <w:sdtEndPr/>
          <w:sdtContent>
            <w:tc>
              <w:tcPr>
                <w:tcW w:w="709" w:type="dxa"/>
                <w:shd w:val="clear" w:color="auto" w:fill="auto"/>
                <w:vAlign w:val="center"/>
              </w:tcPr>
              <w:p w14:paraId="62E76C19" w14:textId="17F40D8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14:checkbox>
              <w14:checked w14:val="0"/>
              <w14:checkedState w14:val="2612" w14:font="MS Gothic"/>
              <w14:uncheckedState w14:val="2610" w14:font="MS Gothic"/>
            </w14:checkbox>
          </w:sdtPr>
          <w:sdtEndPr/>
          <w:sdtContent>
            <w:tc>
              <w:tcPr>
                <w:tcW w:w="708" w:type="dxa"/>
                <w:shd w:val="clear" w:color="auto" w:fill="auto"/>
                <w:vAlign w:val="center"/>
              </w:tcPr>
              <w:p w14:paraId="632AE840" w14:textId="22AE7A2E"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14:paraId="001CD20B" w14:textId="5B15A14E"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do not treat and refer</w:t>
            </w:r>
          </w:p>
        </w:tc>
      </w:tr>
      <w:tr w:rsidR="005107EE" w:rsidRPr="00A94F58" w14:paraId="565BBB52" w14:textId="77777777" w:rsidTr="00D30FDD">
        <w:trPr>
          <w:trHeight w:hRule="exact" w:val="510"/>
        </w:trPr>
        <w:tc>
          <w:tcPr>
            <w:tcW w:w="5949" w:type="dxa"/>
            <w:shd w:val="clear" w:color="auto" w:fill="F2F2F2"/>
          </w:tcPr>
          <w:p w14:paraId="2EE8F10D" w14:textId="5789ABFE"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r w:rsidR="00992E6E">
              <w:rPr>
                <w:rFonts w:eastAsia="Times New Roman" w:cs="Arial"/>
                <w:sz w:val="24"/>
                <w:szCs w:val="24"/>
              </w:rPr>
              <w:t xml:space="preserve"> or breastfeeding</w:t>
            </w:r>
            <w:r>
              <w:rPr>
                <w:rFonts w:eastAsia="Times New Roman" w:cs="Arial"/>
                <w:sz w:val="24"/>
                <w:szCs w:val="24"/>
              </w:rPr>
              <w:t>?</w:t>
            </w:r>
          </w:p>
        </w:tc>
        <w:sdt>
          <w:sdtPr>
            <w:rPr>
              <w:rFonts w:eastAsia="Times New Roman" w:cs="Arial"/>
              <w:sz w:val="24"/>
              <w:szCs w:val="24"/>
            </w:rPr>
            <w:id w:val="1587649306"/>
            <w14:checkbox>
              <w14:checked w14:val="0"/>
              <w14:checkedState w14:val="2612" w14:font="MS Gothic"/>
              <w14:uncheckedState w14:val="2610" w14:font="MS Gothic"/>
            </w14:checkbox>
          </w:sdtPr>
          <w:sdtEndPr/>
          <w:sdtContent>
            <w:tc>
              <w:tcPr>
                <w:tcW w:w="709" w:type="dxa"/>
                <w:shd w:val="clear" w:color="auto" w:fill="F2F2F2"/>
                <w:vAlign w:val="center"/>
              </w:tcPr>
              <w:p w14:paraId="39743BF7" w14:textId="475FAC82"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14:checkbox>
              <w14:checked w14:val="0"/>
              <w14:checkedState w14:val="2612" w14:font="MS Gothic"/>
              <w14:uncheckedState w14:val="2610" w14:font="MS Gothic"/>
            </w14:checkbox>
          </w:sdtPr>
          <w:sdtEndPr/>
          <w:sdtContent>
            <w:tc>
              <w:tcPr>
                <w:tcW w:w="708" w:type="dxa"/>
                <w:shd w:val="clear" w:color="auto" w:fill="F2F2F2"/>
                <w:vAlign w:val="center"/>
              </w:tcPr>
              <w:p w14:paraId="3B2D4E12" w14:textId="4C251127"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5418CC20" w14:textId="67DA1ABB"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C03F67" w:rsidRPr="00A94F58" w14:paraId="765BB1D1" w14:textId="77777777" w:rsidTr="00C03F67">
        <w:trPr>
          <w:trHeight w:hRule="exact" w:val="510"/>
        </w:trPr>
        <w:tc>
          <w:tcPr>
            <w:tcW w:w="5949" w:type="dxa"/>
            <w:shd w:val="clear" w:color="auto" w:fill="auto"/>
          </w:tcPr>
          <w:p w14:paraId="5F481BBB" w14:textId="2D1D80E0" w:rsidR="00C03F67"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14:checkbox>
              <w14:checked w14:val="0"/>
              <w14:checkedState w14:val="2612" w14:font="MS Gothic"/>
              <w14:uncheckedState w14:val="2610" w14:font="MS Gothic"/>
            </w14:checkbox>
          </w:sdtPr>
          <w:sdtEndPr/>
          <w:sdtContent>
            <w:tc>
              <w:tcPr>
                <w:tcW w:w="709" w:type="dxa"/>
                <w:shd w:val="clear" w:color="auto" w:fill="auto"/>
                <w:vAlign w:val="center"/>
              </w:tcPr>
              <w:p w14:paraId="6C5CAD6C" w14:textId="1D3C8392"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14:checkbox>
              <w14:checked w14:val="0"/>
              <w14:checkedState w14:val="2612" w14:font="MS Gothic"/>
              <w14:uncheckedState w14:val="2610" w14:font="MS Gothic"/>
            </w14:checkbox>
          </w:sdtPr>
          <w:sdtEndPr/>
          <w:sdtContent>
            <w:tc>
              <w:tcPr>
                <w:tcW w:w="708" w:type="dxa"/>
                <w:shd w:val="clear" w:color="auto" w:fill="auto"/>
                <w:vAlign w:val="center"/>
              </w:tcPr>
              <w:p w14:paraId="3A75F5EE" w14:textId="4CBA2F4E"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5A68824D" w14:textId="4B664F5D" w:rsidR="00C03F67" w:rsidRPr="009C18E6"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60224E8A" w14:textId="77777777" w:rsidR="00450257" w:rsidRDefault="00450257" w:rsidP="00E54671">
      <w:pPr>
        <w:pStyle w:val="Heading3"/>
        <w:rPr>
          <w:b/>
          <w:color w:val="4472C4" w:themeColor="accent5"/>
        </w:rPr>
      </w:pPr>
    </w:p>
    <w:p w14:paraId="240393E4" w14:textId="2B11ACE3"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14:paraId="306B063C" w14:textId="77777777" w:rsidTr="005D7AFC">
        <w:tc>
          <w:tcPr>
            <w:tcW w:w="1286"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14:paraId="6F46C901" w14:textId="2E2BDB6F"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14:paraId="0CBB15B6" w14:textId="2A6EC748"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14:paraId="2878CD95" w14:textId="77777777" w:rsidTr="00C7300F">
        <w:trPr>
          <w:trHeight w:val="700"/>
        </w:trPr>
        <w:tc>
          <w:tcPr>
            <w:tcW w:w="1286" w:type="pct"/>
            <w:vAlign w:val="center"/>
          </w:tcPr>
          <w:p w14:paraId="00A1BF61"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500 mg </w:t>
            </w:r>
          </w:p>
          <w:p w14:paraId="14DB0A49" w14:textId="6161D12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vAlign w:val="center"/>
          </w:tcPr>
          <w:p w14:paraId="591EEAA6" w14:textId="3FD5CF28" w:rsidR="00386E4C"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One capsule FOUR t</w:t>
            </w:r>
            <w:r>
              <w:rPr>
                <w:rFonts w:eastAsia="Times New Roman" w:cs="Arial"/>
                <w:sz w:val="24"/>
                <w:szCs w:val="24"/>
              </w:rPr>
              <w:t>imes daily</w:t>
            </w:r>
            <w:r w:rsidR="00386E4C" w:rsidRPr="00A97021">
              <w:rPr>
                <w:rFonts w:eastAsia="Times New Roman" w:cs="Arial"/>
                <w:sz w:val="24"/>
                <w:szCs w:val="24"/>
              </w:rPr>
              <w:t xml:space="preserve"> x 2</w:t>
            </w:r>
            <w:r w:rsidR="00DC0D1B" w:rsidRPr="00A97021">
              <w:rPr>
                <w:rFonts w:eastAsia="Times New Roman" w:cs="Arial"/>
                <w:sz w:val="24"/>
                <w:szCs w:val="24"/>
              </w:rPr>
              <w:t>0</w:t>
            </w:r>
          </w:p>
          <w:p w14:paraId="32265642" w14:textId="77D6219D" w:rsidR="005D7AFC" w:rsidRPr="00A97021"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1g – Two capsules FOUR times daily x 40</w:t>
            </w:r>
          </w:p>
        </w:tc>
        <w:tc>
          <w:tcPr>
            <w:tcW w:w="732" w:type="pct"/>
            <w:vMerge w:val="restart"/>
            <w:vAlign w:val="center"/>
          </w:tcPr>
          <w:p w14:paraId="03C7DD40" w14:textId="2F0BCA8F"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r w:rsidR="00C3377C">
              <w:rPr>
                <w:rFonts w:eastAsia="Times New Roman" w:cs="Arial"/>
                <w:sz w:val="24"/>
                <w:szCs w:val="24"/>
              </w:rPr>
              <w:t>via NHS Pharmacy First Scotland</w:t>
            </w:r>
          </w:p>
          <w:p w14:paraId="257F875D"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3D7730A3" w14:textId="77777777" w:rsidTr="00C7300F">
        <w:trPr>
          <w:trHeight w:val="696"/>
        </w:trPr>
        <w:tc>
          <w:tcPr>
            <w:tcW w:w="1286" w:type="pct"/>
            <w:tcBorders>
              <w:bottom w:val="single" w:sz="4" w:space="0" w:color="auto"/>
            </w:tcBorders>
            <w:shd w:val="clear" w:color="auto" w:fill="F2F2F2"/>
            <w:vAlign w:val="center"/>
          </w:tcPr>
          <w:p w14:paraId="6A6F9036"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250 mg </w:t>
            </w:r>
          </w:p>
          <w:p w14:paraId="3D739BF4" w14:textId="5837A98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tcBorders>
              <w:bottom w:val="single" w:sz="4" w:space="0" w:color="auto"/>
            </w:tcBorders>
            <w:shd w:val="clear" w:color="auto" w:fill="F2F2F2"/>
            <w:vAlign w:val="center"/>
          </w:tcPr>
          <w:p w14:paraId="7D59E32F" w14:textId="3E88FEFE" w:rsidR="00386E4C" w:rsidRDefault="005705F3"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500 mg</w:t>
            </w:r>
            <w:r w:rsidR="005D7AFC">
              <w:rPr>
                <w:rFonts w:eastAsia="Times New Roman" w:cs="Arial"/>
                <w:sz w:val="24"/>
                <w:szCs w:val="24"/>
              </w:rPr>
              <w:t xml:space="preserve"> - </w:t>
            </w:r>
            <w:r w:rsidR="00386E4C" w:rsidRPr="00A97021">
              <w:rPr>
                <w:rFonts w:eastAsia="Times New Roman" w:cs="Arial"/>
                <w:sz w:val="24"/>
                <w:szCs w:val="24"/>
              </w:rPr>
              <w:t xml:space="preserve">Two capsules FOUR times daily x </w:t>
            </w:r>
            <w:r w:rsidR="00DC0D1B" w:rsidRPr="00A97021">
              <w:rPr>
                <w:rFonts w:eastAsia="Times New Roman" w:cs="Arial"/>
                <w:sz w:val="24"/>
                <w:szCs w:val="24"/>
              </w:rPr>
              <w:t>40</w:t>
            </w:r>
          </w:p>
          <w:p w14:paraId="1732BCC8" w14:textId="76DFF17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capsules FOUR times daily x 80</w:t>
            </w:r>
          </w:p>
        </w:tc>
        <w:tc>
          <w:tcPr>
            <w:tcW w:w="732" w:type="pct"/>
            <w:vMerge/>
          </w:tcPr>
          <w:p w14:paraId="1080EFAB"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58C6BFC2" w14:textId="77777777" w:rsidTr="00C7300F">
        <w:trPr>
          <w:trHeight w:val="847"/>
        </w:trPr>
        <w:tc>
          <w:tcPr>
            <w:tcW w:w="1286" w:type="pct"/>
            <w:shd w:val="clear" w:color="auto" w:fill="FFFFFF" w:themeFill="background1"/>
            <w:vAlign w:val="center"/>
          </w:tcPr>
          <w:p w14:paraId="35708147" w14:textId="21C0DD57" w:rsidR="00386E4C" w:rsidRPr="00A97021" w:rsidRDefault="00386E4C" w:rsidP="00E05E61">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w:t>
            </w:r>
            <w:r w:rsidR="00B0324B">
              <w:rPr>
                <w:rFonts w:eastAsia="Times New Roman" w:cs="Arial"/>
                <w:sz w:val="24"/>
                <w:szCs w:val="24"/>
              </w:rPr>
              <w:t>250</w:t>
            </w:r>
            <w:r w:rsidR="00B0324B" w:rsidRPr="00A97021">
              <w:rPr>
                <w:rFonts w:eastAsia="Times New Roman" w:cs="Arial"/>
                <w:sz w:val="24"/>
                <w:szCs w:val="24"/>
              </w:rPr>
              <w:t>mg</w:t>
            </w:r>
            <w:r w:rsidRPr="00A97021">
              <w:rPr>
                <w:rFonts w:eastAsia="Times New Roman" w:cs="Arial"/>
                <w:sz w:val="24"/>
                <w:szCs w:val="24"/>
              </w:rPr>
              <w:t>/5ml</w:t>
            </w:r>
            <w:r w:rsidR="005D7AFC">
              <w:rPr>
                <w:rFonts w:eastAsia="Times New Roman" w:cs="Arial"/>
                <w:sz w:val="24"/>
                <w:szCs w:val="24"/>
              </w:rPr>
              <w:t xml:space="preserve"> </w:t>
            </w:r>
            <w:r w:rsidRPr="00A97021">
              <w:rPr>
                <w:rFonts w:eastAsia="Times New Roman" w:cs="Arial"/>
                <w:sz w:val="24"/>
                <w:szCs w:val="24"/>
              </w:rPr>
              <w:t xml:space="preserve">oral </w:t>
            </w:r>
            <w:r w:rsidR="00E05E61" w:rsidRPr="00A97021">
              <w:rPr>
                <w:rFonts w:eastAsia="Times New Roman" w:cs="Arial"/>
                <w:sz w:val="24"/>
                <w:szCs w:val="24"/>
              </w:rPr>
              <w:t>solution</w:t>
            </w:r>
          </w:p>
        </w:tc>
        <w:tc>
          <w:tcPr>
            <w:tcW w:w="2982" w:type="pct"/>
            <w:shd w:val="clear" w:color="auto" w:fill="FFFFFF" w:themeFill="background1"/>
            <w:vAlign w:val="center"/>
          </w:tcPr>
          <w:p w14:paraId="784A5524" w14:textId="6E4E5DDE" w:rsidR="00386E4C"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 xml:space="preserve">Two 5ml </w:t>
            </w:r>
            <w:r w:rsidR="00DF0410" w:rsidRPr="00A97021">
              <w:rPr>
                <w:rFonts w:eastAsia="Times New Roman" w:cs="Arial"/>
                <w:sz w:val="24"/>
                <w:szCs w:val="24"/>
              </w:rPr>
              <w:t>spoonful</w:t>
            </w:r>
            <w:r w:rsidR="00386E4C" w:rsidRPr="00A97021">
              <w:rPr>
                <w:rFonts w:eastAsia="Times New Roman" w:cs="Arial"/>
                <w:sz w:val="24"/>
                <w:szCs w:val="24"/>
              </w:rPr>
              <w:t xml:space="preserve"> (10ml) FOUR times daily </w:t>
            </w:r>
            <w:r>
              <w:rPr>
                <w:rFonts w:eastAsia="Times New Roman" w:cs="Arial"/>
                <w:sz w:val="24"/>
                <w:szCs w:val="24"/>
              </w:rPr>
              <w:t xml:space="preserve">x </w:t>
            </w:r>
            <w:r w:rsidR="00DC0D1B" w:rsidRPr="00A97021">
              <w:rPr>
                <w:rFonts w:eastAsia="Times New Roman" w:cs="Arial"/>
                <w:sz w:val="24"/>
                <w:szCs w:val="24"/>
              </w:rPr>
              <w:t>2</w:t>
            </w:r>
            <w:r w:rsidR="00386E4C" w:rsidRPr="00A97021">
              <w:rPr>
                <w:rFonts w:eastAsia="Times New Roman" w:cs="Arial"/>
                <w:sz w:val="24"/>
                <w:szCs w:val="24"/>
              </w:rPr>
              <w:t>00ml</w:t>
            </w:r>
          </w:p>
          <w:p w14:paraId="381C6054" w14:textId="5C86B0D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5ml spoonful (20ml) FOUR times daily x 400ml</w:t>
            </w:r>
          </w:p>
        </w:tc>
        <w:tc>
          <w:tcPr>
            <w:tcW w:w="732" w:type="pct"/>
            <w:vMerge/>
          </w:tcPr>
          <w:p w14:paraId="33A840B2"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bl>
    <w:p w14:paraId="6A1B6FC9" w14:textId="77777777" w:rsidR="005C6B85" w:rsidRPr="00992E6E" w:rsidRDefault="005C6B85" w:rsidP="005C6B85">
      <w:pPr>
        <w:spacing w:after="0" w:line="240" w:lineRule="auto"/>
        <w:rPr>
          <w:rFonts w:eastAsia="Times New Roman" w:cs="Arial"/>
          <w:sz w:val="6"/>
          <w:szCs w:val="6"/>
        </w:rPr>
      </w:pPr>
    </w:p>
    <w:p w14:paraId="727C1947" w14:textId="77777777" w:rsidR="00450257" w:rsidRDefault="00450257" w:rsidP="00607193">
      <w:pPr>
        <w:rPr>
          <w:rFonts w:ascii="Calibri Light" w:eastAsia="Times New Roman" w:hAnsi="Calibri Light"/>
          <w:b/>
          <w:color w:val="4472C4" w:themeColor="accent5"/>
          <w:sz w:val="24"/>
          <w:szCs w:val="24"/>
        </w:rPr>
      </w:pPr>
    </w:p>
    <w:p w14:paraId="399C64E3" w14:textId="1F2BE850"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C7300F">
        <w:tc>
          <w:tcPr>
            <w:tcW w:w="8926" w:type="dxa"/>
            <w:shd w:val="clear" w:color="auto" w:fill="F2F2F2" w:themeFill="background1" w:themeFillShade="F2"/>
            <w:vAlign w:val="center"/>
          </w:tcPr>
          <w:p w14:paraId="3ACCBE8D" w14:textId="366BA042"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C7300F">
        <w:trPr>
          <w:trHeight w:val="448"/>
        </w:trPr>
        <w:tc>
          <w:tcPr>
            <w:tcW w:w="8926" w:type="dxa"/>
            <w:vAlign w:val="center"/>
          </w:tcPr>
          <w:p w14:paraId="4D5E5C1F" w14:textId="6498CDA6"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C7300F">
        <w:trPr>
          <w:trHeight w:val="660"/>
        </w:trPr>
        <w:tc>
          <w:tcPr>
            <w:tcW w:w="8926" w:type="dxa"/>
            <w:shd w:val="clear" w:color="auto" w:fill="F2F2F2" w:themeFill="background1" w:themeFillShade="F2"/>
            <w:vAlign w:val="center"/>
          </w:tcPr>
          <w:p w14:paraId="4CCE5150" w14:textId="5621A714"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C7300F">
        <w:trPr>
          <w:trHeight w:val="698"/>
        </w:trPr>
        <w:tc>
          <w:tcPr>
            <w:tcW w:w="8926" w:type="dxa"/>
            <w:vAlign w:val="center"/>
          </w:tcPr>
          <w:p w14:paraId="7574E7FC" w14:textId="6A221BF6"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647602A" w14:textId="77777777" w:rsidTr="00C7300F">
        <w:trPr>
          <w:trHeight w:val="1089"/>
        </w:trPr>
        <w:tc>
          <w:tcPr>
            <w:tcW w:w="8926" w:type="dxa"/>
            <w:shd w:val="clear" w:color="auto" w:fill="F2F2F2"/>
            <w:vAlign w:val="center"/>
          </w:tcPr>
          <w:p w14:paraId="0BE7B1AE" w14:textId="525C5136"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p>
          <w:p w14:paraId="38F42437" w14:textId="3B4E5A19"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w:t>
            </w:r>
            <w:r w:rsidR="00725D55" w:rsidRPr="00A97021">
              <w:rPr>
                <w:rFonts w:eastAsia="Times New Roman" w:cs="Arial"/>
                <w:sz w:val="24"/>
              </w:rPr>
              <w:t>,</w:t>
            </w:r>
            <w:r w:rsidRPr="00A97021">
              <w:rPr>
                <w:rFonts w:eastAsia="Times New Roman" w:cs="Arial"/>
                <w:sz w:val="24"/>
              </w:rPr>
              <w:t xml:space="preserve"> </w:t>
            </w:r>
            <w:r w:rsidR="00725D55" w:rsidRPr="00A97021">
              <w:rPr>
                <w:rFonts w:eastAsia="Times New Roman" w:cs="Arial"/>
                <w:sz w:val="24"/>
              </w:rPr>
              <w:t>racing heartbeat, rapid shallow breathing or confusion</w:t>
            </w:r>
          </w:p>
        </w:tc>
        <w:sdt>
          <w:sdtPr>
            <w:rPr>
              <w:rFonts w:eastAsia="Times New Roman" w:cs="Arial"/>
              <w:sz w:val="24"/>
            </w:rPr>
            <w:id w:val="-38210691"/>
            <w14:checkbox>
              <w14:checked w14:val="0"/>
              <w14:checkedState w14:val="2612" w14:font="MS Gothic"/>
              <w14:uncheckedState w14:val="2610" w14:font="MS Gothic"/>
            </w14:checkbox>
          </w:sdtPr>
          <w:sdtEndPr/>
          <w:sdtContent>
            <w:tc>
              <w:tcPr>
                <w:tcW w:w="1559" w:type="dxa"/>
                <w:shd w:val="clear" w:color="auto" w:fill="F2F2F2"/>
                <w:vAlign w:val="center"/>
              </w:tcPr>
              <w:p w14:paraId="091E30EB"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C7300F">
        <w:trPr>
          <w:trHeight w:val="703"/>
        </w:trPr>
        <w:tc>
          <w:tcPr>
            <w:tcW w:w="8926" w:type="dxa"/>
            <w:vAlign w:val="center"/>
          </w:tcPr>
          <w:p w14:paraId="5B411F52" w14:textId="02D00B3A"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advice from GP if symptoms do not resolve after 2 - 3 days treatment</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FD412BB" w14:textId="77777777" w:rsidTr="00C7300F">
        <w:trPr>
          <w:trHeight w:val="700"/>
        </w:trPr>
        <w:tc>
          <w:tcPr>
            <w:tcW w:w="8926" w:type="dxa"/>
            <w:shd w:val="clear" w:color="auto" w:fill="F2F2F2"/>
            <w:vAlign w:val="center"/>
          </w:tcPr>
          <w:p w14:paraId="2C79ADAE" w14:textId="11FBB103"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2F2F2"/>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5A2DFF72" w14:textId="77777777" w:rsidTr="00C7300F">
        <w:trPr>
          <w:trHeight w:val="484"/>
        </w:trPr>
        <w:tc>
          <w:tcPr>
            <w:tcW w:w="8926" w:type="dxa"/>
            <w:shd w:val="clear" w:color="auto" w:fill="auto"/>
            <w:vAlign w:val="center"/>
          </w:tcPr>
          <w:p w14:paraId="44E7E72F" w14:textId="77777777"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14:paraId="38F9A2FA" w14:textId="4810BB22"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14:checkbox>
              <w14:checked w14:val="0"/>
              <w14:checkedState w14:val="2612" w14:font="MS Gothic"/>
              <w14:uncheckedState w14:val="2610" w14:font="MS Gothic"/>
            </w14:checkbox>
          </w:sdtPr>
          <w:sdtEndPr/>
          <w:sdtContent>
            <w:tc>
              <w:tcPr>
                <w:tcW w:w="1559" w:type="dxa"/>
                <w:shd w:val="clear" w:color="auto" w:fill="auto"/>
                <w:vAlign w:val="center"/>
              </w:tcPr>
              <w:p w14:paraId="5BEE25D3" w14:textId="1D1F5F0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1ED15586" w14:textId="77777777" w:rsidR="00450257" w:rsidRDefault="00450257">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7355B3AD" w14:textId="1DE2BF4B"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lastRenderedPageBreak/>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450257">
        <w:trPr>
          <w:trHeight w:val="1167"/>
        </w:trPr>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555C2555" w14:textId="77777777"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7CFDD924" w14:textId="77777777" w:rsidR="00450257" w:rsidRDefault="00450257" w:rsidP="000F7E56">
      <w:pPr>
        <w:pStyle w:val="Heading2"/>
        <w:rPr>
          <w:color w:val="4472C4" w:themeColor="accent5"/>
          <w:sz w:val="24"/>
          <w:szCs w:val="24"/>
        </w:rPr>
      </w:pPr>
    </w:p>
    <w:p w14:paraId="1D5E4E8F" w14:textId="36693408"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7927753F" w14:textId="26923892" w:rsidR="00F91445" w:rsidRPr="000F7E56" w:rsidRDefault="00F91445">
      <w:pPr>
        <w:spacing w:after="0" w:line="240" w:lineRule="auto"/>
        <w:rPr>
          <w:rFonts w:ascii="Calibri Light" w:eastAsia="Times New Roman" w:hAnsi="Calibri Light"/>
          <w:b/>
          <w:color w:val="4472C4" w:themeColor="accent5"/>
          <w:sz w:val="24"/>
          <w:szCs w:val="24"/>
        </w:rPr>
      </w:pPr>
    </w:p>
    <w:p w14:paraId="12900D1C" w14:textId="77777777"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14:paraId="18EF6B9A" w14:textId="638EE190"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in patients over 18 years</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 healthy other than cellulitis</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14:paraId="3CF77E2F" w14:textId="54CB5E59"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A264743" w14:textId="1C19562F" w:rsidR="00F91445" w:rsidRDefault="00F91445" w:rsidP="00607193">
      <w:pPr>
        <w:spacing w:after="0" w:line="240" w:lineRule="auto"/>
        <w:rPr>
          <w:rFonts w:eastAsia="Times New Roman" w:cs="Arial"/>
          <w:sz w:val="24"/>
          <w:szCs w:val="24"/>
        </w:rPr>
      </w:pPr>
    </w:p>
    <w:p w14:paraId="130C1C53" w14:textId="24DC6658"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364F0753" w14:textId="381D181F"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Caption w:val="Practice and patient details"/>
        <w:tblDescription w:val="Insert relevant information for the practice and patient"/>
      </w:tblPr>
      <w:tblGrid>
        <w:gridCol w:w="2614"/>
        <w:gridCol w:w="3902"/>
        <w:gridCol w:w="283"/>
        <w:gridCol w:w="3657"/>
      </w:tblGrid>
      <w:tr w:rsidR="009424B1" w14:paraId="13819DBA" w14:textId="77777777" w:rsidTr="002C118A">
        <w:trPr>
          <w:trHeight w:val="397"/>
          <w:tblHeader/>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88C901F" w14:textId="13B509B6"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14:paraId="1B9A6084" w14:textId="77777777" w:rsidTr="00A51186">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3902"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657"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A51186">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3902"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657"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A51186">
        <w:trPr>
          <w:trHeight w:val="397"/>
        </w:trPr>
        <w:tc>
          <w:tcPr>
            <w:tcW w:w="6516" w:type="dxa"/>
            <w:gridSpan w:val="2"/>
          </w:tcPr>
          <w:p w14:paraId="25C617FF" w14:textId="41EC4B03"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657"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801555">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3902"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AD7B6A">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3902"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657"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AD7B6A">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3902"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657"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A86516">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3902"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657"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A86516">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657"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Default="00F91445" w:rsidP="00607193">
      <w:pPr>
        <w:spacing w:after="0" w:line="240" w:lineRule="auto"/>
        <w:rPr>
          <w:rFonts w:eastAsia="Times New Roman" w:cs="Arial"/>
          <w:sz w:val="24"/>
          <w:szCs w:val="24"/>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Caption w:val="Assessment results"/>
        <w:tblDescription w:val="Input results from assessment"/>
      </w:tblPr>
      <w:tblGrid>
        <w:gridCol w:w="3823"/>
        <w:gridCol w:w="2976"/>
        <w:gridCol w:w="3657"/>
      </w:tblGrid>
      <w:tr w:rsidR="004C0537" w14:paraId="5CF7B070" w14:textId="77777777" w:rsidTr="002C118A">
        <w:trPr>
          <w:trHeight w:val="295"/>
          <w:tblHeader/>
        </w:trPr>
        <w:tc>
          <w:tcPr>
            <w:tcW w:w="10456" w:type="dxa"/>
            <w:gridSpan w:val="3"/>
          </w:tcPr>
          <w:p w14:paraId="626BCF2C" w14:textId="47CD7EC3"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14:paraId="664D1E1B" w14:textId="77777777" w:rsidTr="004C0537">
        <w:trPr>
          <w:trHeight w:val="295"/>
        </w:trPr>
        <w:tc>
          <w:tcPr>
            <w:tcW w:w="3823" w:type="dxa"/>
          </w:tcPr>
          <w:p w14:paraId="74C91C88" w14:textId="65E21E40"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tcPr>
          <w:p w14:paraId="6258776E" w14:textId="6D54EEB6"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tcPr>
          <w:p w14:paraId="54268F1D" w14:textId="4563EB7B"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14:checkbox>
                  <w14:checked w14:val="0"/>
                  <w14:checkedState w14:val="2612" w14:font="MS Gothic"/>
                  <w14:uncheckedState w14:val="2610" w14:font="MS Gothic"/>
                </w14:checkbox>
              </w:sdtPr>
              <w:sdtEndPr/>
              <w:sdtContent>
                <w:r w:rsidR="00CB2C94">
                  <w:rPr>
                    <w:rFonts w:ascii="MS Gothic" w:eastAsia="MS Gothic" w:hAnsi="MS Gothic" w:cs="Arial" w:hint="eastAsia"/>
                    <w:sz w:val="24"/>
                    <w:szCs w:val="24"/>
                  </w:rPr>
                  <w:t>☐</w:t>
                </w:r>
              </w:sdtContent>
            </w:sdt>
          </w:p>
        </w:tc>
      </w:tr>
      <w:tr w:rsidR="005658A3" w14:paraId="1FB4FCCE" w14:textId="77777777" w:rsidTr="00CB2C94">
        <w:tc>
          <w:tcPr>
            <w:tcW w:w="6799" w:type="dxa"/>
            <w:gridSpan w:val="2"/>
          </w:tcPr>
          <w:p w14:paraId="5C27F4FF" w14:textId="77777777" w:rsidR="005D7AFC" w:rsidRDefault="005658A3" w:rsidP="00791338">
            <w:pPr>
              <w:spacing w:after="0" w:line="240" w:lineRule="auto"/>
              <w:rPr>
                <w:rFonts w:eastAsia="Times New Roman" w:cs="Arial"/>
                <w:sz w:val="24"/>
                <w:szCs w:val="24"/>
              </w:rPr>
            </w:pPr>
            <w:r>
              <w:rPr>
                <w:rFonts w:eastAsia="Times New Roman" w:cs="Arial"/>
                <w:sz w:val="24"/>
                <w:szCs w:val="24"/>
              </w:rPr>
              <w:t xml:space="preserve">Your patient has been given a </w:t>
            </w:r>
            <w:r w:rsidR="00791338">
              <w:rPr>
                <w:rFonts w:eastAsia="Times New Roman" w:cs="Arial"/>
                <w:sz w:val="24"/>
                <w:szCs w:val="24"/>
              </w:rPr>
              <w:t xml:space="preserve">5 </w:t>
            </w:r>
            <w:r>
              <w:rPr>
                <w:rFonts w:eastAsia="Times New Roman" w:cs="Arial"/>
                <w:sz w:val="24"/>
                <w:szCs w:val="24"/>
              </w:rPr>
              <w:t>da</w:t>
            </w:r>
            <w:r w:rsidR="00AF1C7B">
              <w:rPr>
                <w:rFonts w:eastAsia="Times New Roman" w:cs="Arial"/>
                <w:sz w:val="24"/>
                <w:szCs w:val="24"/>
              </w:rPr>
              <w:t>y course of flucloxacillin</w:t>
            </w:r>
            <w:r w:rsidR="00C17639">
              <w:rPr>
                <w:rFonts w:eastAsia="Times New Roman" w:cs="Arial"/>
                <w:sz w:val="24"/>
                <w:szCs w:val="24"/>
              </w:rPr>
              <w:t xml:space="preserve"> </w:t>
            </w:r>
          </w:p>
          <w:p w14:paraId="7C1AC7F9" w14:textId="68283937"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14:checkbox>
              <w14:checked w14:val="0"/>
              <w14:checkedState w14:val="2612" w14:font="MS Gothic"/>
              <w14:uncheckedState w14:val="2610" w14:font="MS Gothic"/>
            </w14:checkbox>
          </w:sdtPr>
          <w:sdtEndPr/>
          <w:sdtContent>
            <w:tc>
              <w:tcPr>
                <w:tcW w:w="3657" w:type="dxa"/>
                <w:vAlign w:val="center"/>
              </w:tcPr>
              <w:p w14:paraId="2A76840F" w14:textId="7A98822B"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D816182" w14:textId="77777777" w:rsidTr="00AF1C7B">
        <w:tc>
          <w:tcPr>
            <w:tcW w:w="6799" w:type="dxa"/>
            <w:gridSpan w:val="2"/>
          </w:tcPr>
          <w:p w14:paraId="7D533E01" w14:textId="682BE7AD" w:rsidR="00386A7F" w:rsidRDefault="000A4D8E" w:rsidP="00607193">
            <w:pPr>
              <w:spacing w:after="0" w:line="240" w:lineRule="auto"/>
              <w:rPr>
                <w:rFonts w:eastAsia="Times New Roman" w:cs="Arial"/>
                <w:sz w:val="24"/>
                <w:szCs w:val="24"/>
              </w:rPr>
            </w:pPr>
            <w:r>
              <w:rPr>
                <w:rFonts w:eastAsia="Times New Roman" w:cs="Arial"/>
                <w:sz w:val="24"/>
                <w:szCs w:val="24"/>
              </w:rPr>
              <w:t>Your 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3657" w:type="dxa"/>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CB2C94">
        <w:tc>
          <w:tcPr>
            <w:tcW w:w="6799" w:type="dxa"/>
            <w:gridSpan w:val="2"/>
          </w:tcPr>
          <w:p w14:paraId="696F6C1C" w14:textId="7763BFD8"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3657"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290FBABE" w14:textId="254DA906"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47F982B0" w14:textId="493109E1" w:rsidR="005658A3" w:rsidRPr="00386A7F" w:rsidRDefault="005658A3" w:rsidP="00607193">
      <w:pPr>
        <w:spacing w:after="0" w:line="240" w:lineRule="auto"/>
        <w:rPr>
          <w:rFonts w:eastAsia="Times New Roman" w:cs="Arial"/>
          <w:sz w:val="16"/>
          <w:szCs w:val="16"/>
        </w:rPr>
      </w:pPr>
    </w:p>
    <w:p w14:paraId="7954EAF4" w14:textId="52DD57AD"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F800AF9" w14:textId="5BD7B296"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Caption w:val="Patient signature and date"/>
        <w:tblDescription w:val="Patient to sign and date the form here"/>
      </w:tblPr>
      <w:tblGrid>
        <w:gridCol w:w="5228"/>
        <w:gridCol w:w="5228"/>
      </w:tblGrid>
      <w:tr w:rsidR="004D306F" w14:paraId="576B44CD" w14:textId="77777777" w:rsidTr="002C118A">
        <w:trPr>
          <w:tblHeader/>
        </w:trPr>
        <w:tc>
          <w:tcPr>
            <w:tcW w:w="5228" w:type="dxa"/>
          </w:tcPr>
          <w:p w14:paraId="0AB1F557" w14:textId="40458C36"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681DB9BC" w14:textId="5877ADC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5CC62570" w14:textId="77777777" w:rsidTr="00386A7F">
        <w:trPr>
          <w:trHeight w:val="397"/>
        </w:trPr>
        <w:tc>
          <w:tcPr>
            <w:tcW w:w="5228" w:type="dxa"/>
          </w:tcPr>
          <w:sdt>
            <w:sdtPr>
              <w:rPr>
                <w:rFonts w:eastAsia="Times New Roman" w:cs="Arial"/>
                <w:sz w:val="24"/>
                <w:szCs w:val="24"/>
              </w:rPr>
              <w:id w:val="-509687190"/>
              <w:placeholder>
                <w:docPart w:val="9F1F7DFF1C674058B1B43C251DC316CB"/>
              </w:placeholder>
              <w:showingPlcHdr/>
              <w:date>
                <w:dateFormat w:val="dd/MM/yyyy"/>
                <w:lid w:val="en-GB"/>
                <w:storeMappedDataAs w:val="dateTime"/>
                <w:calendar w:val="gregorian"/>
              </w:date>
            </w:sdtPr>
            <w:sdtEndPr/>
            <w:sdtContent>
              <w:p w14:paraId="65A2383B" w14:textId="53918579"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493B4EB4" w14:textId="4D197B76"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83514964"/>
            <w:placeholder>
              <w:docPart w:val="DefaultPlaceholder_-1854013438"/>
            </w:placeholder>
            <w:showingPlcHdr/>
            <w:date>
              <w:dateFormat w:val="dd/MM/yyyy"/>
              <w:lid w:val="en-GB"/>
              <w:storeMappedDataAs w:val="dateTime"/>
              <w:calendar w:val="gregorian"/>
            </w:date>
          </w:sdtPr>
          <w:sdtEndPr/>
          <w:sdtContent>
            <w:tc>
              <w:tcPr>
                <w:tcW w:w="5228" w:type="dxa"/>
              </w:tcPr>
              <w:p w14:paraId="03472E41" w14:textId="7048CC48"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6B82C2A7" w14:textId="2F5A0EC4"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8"/>
      <w:pgSz w:w="11906" w:h="16838"/>
      <w:pgMar w:top="624"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7ABB" w14:textId="77777777" w:rsidR="0089484A" w:rsidRDefault="0089484A">
      <w:pPr>
        <w:spacing w:after="0" w:line="240" w:lineRule="auto"/>
      </w:pPr>
      <w:r>
        <w:separator/>
      </w:r>
    </w:p>
  </w:endnote>
  <w:endnote w:type="continuationSeparator" w:id="0">
    <w:p w14:paraId="27448E06" w14:textId="77777777" w:rsidR="0089484A" w:rsidRDefault="0089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9293" w14:textId="53843A57" w:rsidR="00E12DD4" w:rsidRPr="00E12DD4" w:rsidRDefault="00E12DD4" w:rsidP="00E12DD4">
    <w:pPr>
      <w:pStyle w:val="Footer"/>
      <w:rPr>
        <w:rFonts w:ascii="Arial" w:hAnsi="Arial" w:cs="Arial"/>
        <w:sz w:val="20"/>
      </w:rPr>
    </w:pPr>
    <w:r w:rsidRPr="00865034">
      <w:rPr>
        <w:rFonts w:ascii="Arial" w:hAnsi="Arial" w:cs="Arial"/>
        <w:sz w:val="20"/>
        <w:szCs w:val="20"/>
      </w:rPr>
      <w:t xml:space="preserve">NHS Pharmacy First Scotland Flucloxacillin PGD v1.0 </w:t>
    </w:r>
    <w:r w:rsidR="00E51F0F">
      <w:rPr>
        <w:rFonts w:ascii="Arial" w:hAnsi="Arial" w:cs="Arial"/>
        <w:sz w:val="20"/>
        <w:szCs w:val="20"/>
      </w:rPr>
      <w:t>May</w:t>
    </w:r>
    <w:r w:rsidRPr="00865034">
      <w:rPr>
        <w:rFonts w:ascii="Arial" w:hAnsi="Arial" w:cs="Arial"/>
        <w:sz w:val="20"/>
        <w:szCs w:val="20"/>
      </w:rPr>
      <w:t xml:space="preserve"> 2021</w:t>
    </w:r>
    <w:r>
      <w:rPr>
        <w:rFonts w:ascii="Arial" w:hAnsi="Arial" w:cs="Arial"/>
        <w:sz w:val="20"/>
      </w:rPr>
      <w:t xml:space="preserve">            </w:t>
    </w:r>
    <w:r w:rsidR="00C21BCE">
      <w:rPr>
        <w:rFonts w:ascii="Arial" w:hAnsi="Arial" w:cs="Arial"/>
        <w:sz w:val="20"/>
      </w:rPr>
      <w:t xml:space="preserve">                          </w:t>
    </w:r>
    <w:r>
      <w:rPr>
        <w:rFonts w:ascii="Arial" w:hAnsi="Arial" w:cs="Arial"/>
        <w:sz w:val="20"/>
      </w:rPr>
      <w:t xml:space="preserve"> </w:t>
    </w:r>
    <w:r w:rsidR="00E51F0F">
      <w:rPr>
        <w:rFonts w:ascii="Arial" w:hAnsi="Arial" w:cs="Arial"/>
        <w:sz w:val="20"/>
      </w:rPr>
      <w:t>(Due for review May</w:t>
    </w:r>
    <w:r>
      <w:rPr>
        <w:rFonts w:ascii="Arial" w:hAnsi="Arial" w:cs="Arial"/>
        <w:sz w:val="20"/>
      </w:rPr>
      <w:t xml:space="preserve"> 2023)</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96E9" w14:textId="77777777" w:rsidR="0089484A" w:rsidRDefault="0089484A">
      <w:pPr>
        <w:spacing w:after="0" w:line="240" w:lineRule="auto"/>
      </w:pPr>
      <w:r>
        <w:separator/>
      </w:r>
    </w:p>
  </w:footnote>
  <w:footnote w:type="continuationSeparator" w:id="0">
    <w:p w14:paraId="2499162C" w14:textId="77777777" w:rsidR="0089484A" w:rsidRDefault="0089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64392"/>
    <w:rsid w:val="00067C0F"/>
    <w:rsid w:val="000824CF"/>
    <w:rsid w:val="00082AF4"/>
    <w:rsid w:val="000A4D8E"/>
    <w:rsid w:val="000B5E96"/>
    <w:rsid w:val="000C35E6"/>
    <w:rsid w:val="000C55CB"/>
    <w:rsid w:val="000D5878"/>
    <w:rsid w:val="000E3C1B"/>
    <w:rsid w:val="000F6216"/>
    <w:rsid w:val="000F6E13"/>
    <w:rsid w:val="000F7E56"/>
    <w:rsid w:val="00121CB0"/>
    <w:rsid w:val="00131B75"/>
    <w:rsid w:val="001521FE"/>
    <w:rsid w:val="001664A1"/>
    <w:rsid w:val="00170DAF"/>
    <w:rsid w:val="00192730"/>
    <w:rsid w:val="001A6CA1"/>
    <w:rsid w:val="001A6E79"/>
    <w:rsid w:val="001B12BE"/>
    <w:rsid w:val="001B56FC"/>
    <w:rsid w:val="001C3F5D"/>
    <w:rsid w:val="001E0D8C"/>
    <w:rsid w:val="001E4B2E"/>
    <w:rsid w:val="001E5361"/>
    <w:rsid w:val="001E651A"/>
    <w:rsid w:val="001E6975"/>
    <w:rsid w:val="0020694F"/>
    <w:rsid w:val="00225E1E"/>
    <w:rsid w:val="00235192"/>
    <w:rsid w:val="00261FF7"/>
    <w:rsid w:val="00284C19"/>
    <w:rsid w:val="00286501"/>
    <w:rsid w:val="00295279"/>
    <w:rsid w:val="002B03E8"/>
    <w:rsid w:val="002C118A"/>
    <w:rsid w:val="002E411E"/>
    <w:rsid w:val="00316D9A"/>
    <w:rsid w:val="003307F0"/>
    <w:rsid w:val="0033476C"/>
    <w:rsid w:val="003651A2"/>
    <w:rsid w:val="00384128"/>
    <w:rsid w:val="00386A7F"/>
    <w:rsid w:val="00386E4C"/>
    <w:rsid w:val="00387246"/>
    <w:rsid w:val="003970C8"/>
    <w:rsid w:val="003B0D79"/>
    <w:rsid w:val="003C4650"/>
    <w:rsid w:val="003E4A5E"/>
    <w:rsid w:val="003F05FF"/>
    <w:rsid w:val="00405537"/>
    <w:rsid w:val="0040565A"/>
    <w:rsid w:val="00440769"/>
    <w:rsid w:val="00450257"/>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7AFC"/>
    <w:rsid w:val="005D7E8A"/>
    <w:rsid w:val="005E2D58"/>
    <w:rsid w:val="005E5FB0"/>
    <w:rsid w:val="005F1F68"/>
    <w:rsid w:val="006023C4"/>
    <w:rsid w:val="006036F3"/>
    <w:rsid w:val="00607193"/>
    <w:rsid w:val="00614B03"/>
    <w:rsid w:val="00623FDB"/>
    <w:rsid w:val="006271BE"/>
    <w:rsid w:val="0063006E"/>
    <w:rsid w:val="00692B42"/>
    <w:rsid w:val="006A7404"/>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530A"/>
    <w:rsid w:val="00801555"/>
    <w:rsid w:val="00804821"/>
    <w:rsid w:val="00845A29"/>
    <w:rsid w:val="0085295B"/>
    <w:rsid w:val="008711DA"/>
    <w:rsid w:val="00875892"/>
    <w:rsid w:val="0089484A"/>
    <w:rsid w:val="008A29FA"/>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C18E6"/>
    <w:rsid w:val="009C26A7"/>
    <w:rsid w:val="009D5EA1"/>
    <w:rsid w:val="00A03701"/>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F1C7B"/>
    <w:rsid w:val="00B0324B"/>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7300F"/>
    <w:rsid w:val="00C7513A"/>
    <w:rsid w:val="00C87191"/>
    <w:rsid w:val="00C95749"/>
    <w:rsid w:val="00CB2C94"/>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E44A2"/>
    <w:rsid w:val="00DF0410"/>
    <w:rsid w:val="00E057CF"/>
    <w:rsid w:val="00E05E61"/>
    <w:rsid w:val="00E11909"/>
    <w:rsid w:val="00E120E7"/>
    <w:rsid w:val="00E12DD4"/>
    <w:rsid w:val="00E13D43"/>
    <w:rsid w:val="00E43187"/>
    <w:rsid w:val="00E51F0F"/>
    <w:rsid w:val="00E54671"/>
    <w:rsid w:val="00E66BD8"/>
    <w:rsid w:val="00E707FB"/>
    <w:rsid w:val="00E773ED"/>
    <w:rsid w:val="00E82A8F"/>
    <w:rsid w:val="00E8590E"/>
    <w:rsid w:val="00E86AEB"/>
    <w:rsid w:val="00EA3FCC"/>
    <w:rsid w:val="00EB7567"/>
    <w:rsid w:val="00ED6DFA"/>
    <w:rsid w:val="00EE1974"/>
    <w:rsid w:val="00EE5902"/>
    <w:rsid w:val="00F01A1C"/>
    <w:rsid w:val="00F06673"/>
    <w:rsid w:val="00F21E2A"/>
    <w:rsid w:val="00F401D1"/>
    <w:rsid w:val="00F742A7"/>
    <w:rsid w:val="00F91445"/>
    <w:rsid w:val="00FA03BB"/>
    <w:rsid w:val="00FA2875"/>
    <w:rsid w:val="00FA3777"/>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9F1F7DFF1C674058B1B43C251DC316CB"/>
        <w:category>
          <w:name w:val="General"/>
          <w:gallery w:val="placeholder"/>
        </w:category>
        <w:types>
          <w:type w:val="bbPlcHdr"/>
        </w:types>
        <w:behaviors>
          <w:behavior w:val="content"/>
        </w:behaviors>
        <w:guid w:val="{861676AD-6E37-4BD5-AC1D-99EDF996221F}"/>
      </w:docPartPr>
      <w:docPartBody>
        <w:p w:rsidR="00347F7A" w:rsidRDefault="002661CD" w:rsidP="002661CD">
          <w:pPr>
            <w:pStyle w:val="9F1F7DFF1C674058B1B43C251DC316CB"/>
          </w:pPr>
          <w:r w:rsidRPr="009774E0">
            <w:rPr>
              <w:rStyle w:val="PlaceholderText"/>
            </w:rPr>
            <w:t>Click or tap to enter a date.</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814B0"/>
    <w:rsid w:val="000958E5"/>
    <w:rsid w:val="000B00A2"/>
    <w:rsid w:val="0015548D"/>
    <w:rsid w:val="002661CD"/>
    <w:rsid w:val="00347F7A"/>
    <w:rsid w:val="0045169E"/>
    <w:rsid w:val="00751AC5"/>
    <w:rsid w:val="00846B88"/>
    <w:rsid w:val="00B01899"/>
    <w:rsid w:val="00B45C49"/>
    <w:rsid w:val="00C272D8"/>
    <w:rsid w:val="00CC49C4"/>
    <w:rsid w:val="00E31EA6"/>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1106-08DC-428C-9D10-C71CF31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kennem04@nss.scot.nhs.uk</cp:lastModifiedBy>
  <cp:revision>2</cp:revision>
  <dcterms:created xsi:type="dcterms:W3CDTF">2021-07-23T11:00:00Z</dcterms:created>
  <dcterms:modified xsi:type="dcterms:W3CDTF">2021-07-23T11:00:00Z</dcterms:modified>
</cp:coreProperties>
</file>